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5" w:rsidRDefault="00644675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«Симферополь орта мектебі» КММ </w:t>
      </w:r>
    </w:p>
    <w:p w:rsidR="00644675" w:rsidRDefault="00644675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педагогикалық кеңесі отырысының </w:t>
      </w:r>
    </w:p>
    <w:p w:rsidR="00644675" w:rsidRPr="005D37ED" w:rsidRDefault="00644675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D37E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№1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хаттамасы</w:t>
      </w:r>
      <w:r w:rsidR="00422087">
        <w:rPr>
          <w:rFonts w:ascii="Times New Roman" w:hAnsi="Times New Roman" w:cs="Times New Roman"/>
          <w:b/>
          <w:sz w:val="32"/>
          <w:szCs w:val="32"/>
          <w:lang w:val="kk-KZ"/>
        </w:rPr>
        <w:t>нан үзінді</w:t>
      </w:r>
    </w:p>
    <w:p w:rsidR="00644675" w:rsidRDefault="00E51DC8" w:rsidP="00572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26</w:t>
      </w:r>
      <w:r w:rsidR="00644675" w:rsidRPr="005D37ED">
        <w:rPr>
          <w:rFonts w:ascii="Times New Roman" w:hAnsi="Times New Roman" w:cs="Times New Roman"/>
          <w:b/>
          <w:sz w:val="32"/>
          <w:szCs w:val="32"/>
          <w:lang w:val="kk-KZ"/>
        </w:rPr>
        <w:t>.08.20</w:t>
      </w:r>
      <w:r w:rsidR="008D4208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</w:p>
    <w:p w:rsidR="006E72E8" w:rsidRDefault="006E72E8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4675" w:rsidRDefault="00644675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Төрағасы: мектеп директоры Искаков Б.М.</w:t>
      </w:r>
    </w:p>
    <w:p w:rsidR="00644675" w:rsidRDefault="00644675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Хатшысы:</w:t>
      </w:r>
      <w:r w:rsidR="00F628B2">
        <w:rPr>
          <w:rFonts w:ascii="Times New Roman" w:hAnsi="Times New Roman" w:cs="Times New Roman"/>
          <w:sz w:val="28"/>
          <w:szCs w:val="28"/>
          <w:lang w:val="kk-KZ"/>
        </w:rPr>
        <w:t xml:space="preserve"> Серикова З.О.</w:t>
      </w:r>
    </w:p>
    <w:p w:rsidR="00644675" w:rsidRDefault="00644675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4675" w:rsidRDefault="00644675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Қатысқаны</w:t>
      </w:r>
      <w:r w:rsidR="00E51DC8">
        <w:rPr>
          <w:rFonts w:ascii="Times New Roman" w:hAnsi="Times New Roman" w:cs="Times New Roman"/>
          <w:sz w:val="28"/>
          <w:szCs w:val="28"/>
          <w:lang w:val="kk-KZ"/>
        </w:rPr>
        <w:t>: 38</w:t>
      </w:r>
      <w:r w:rsidR="006E72E8">
        <w:rPr>
          <w:rFonts w:ascii="Times New Roman" w:hAnsi="Times New Roman" w:cs="Times New Roman"/>
          <w:sz w:val="28"/>
          <w:szCs w:val="28"/>
          <w:lang w:val="kk-KZ"/>
        </w:rPr>
        <w:t xml:space="preserve"> педагог</w:t>
      </w:r>
    </w:p>
    <w:p w:rsidR="003F7E15" w:rsidRDefault="003F7E15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Бұлақ НМ мұғалімдері Татенова Д.М., Шарипова А.</w:t>
      </w:r>
    </w:p>
    <w:p w:rsidR="00644675" w:rsidRDefault="00644675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Қатыспағаны</w:t>
      </w:r>
      <w:r w:rsidR="008664B5">
        <w:rPr>
          <w:rFonts w:ascii="Times New Roman" w:hAnsi="Times New Roman" w:cs="Times New Roman"/>
          <w:sz w:val="28"/>
          <w:szCs w:val="28"/>
          <w:lang w:val="kk-KZ"/>
        </w:rPr>
        <w:t>: 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4675" w:rsidRDefault="00644675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52B2E" w:rsidRDefault="00952B2E" w:rsidP="005727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202</w:t>
      </w:r>
      <w:r w:rsidR="00F2520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2-2023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оқу жылында оқу үрдісін ұйымдастыру және жоспарлау</w:t>
      </w:r>
    </w:p>
    <w:p w:rsidR="00387C7D" w:rsidRPr="00387C7D" w:rsidRDefault="00952B2E" w:rsidP="0057271A">
      <w:pPr>
        <w:spacing w:after="0"/>
        <w:rPr>
          <w:rFonts w:ascii="Times New Roman" w:eastAsia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644675" w:rsidRDefault="00644675" w:rsidP="005727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Күн тәртібі:</w:t>
      </w:r>
    </w:p>
    <w:p w:rsidR="00E51DC8" w:rsidRDefault="00E51DC8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  <w:r w:rsidRPr="00360450">
        <w:rPr>
          <w:rFonts w:ascii="Times New Roman" w:hAnsi="Times New Roman"/>
          <w:color w:val="FF0000"/>
          <w:sz w:val="27"/>
          <w:szCs w:val="27"/>
          <w:lang w:val="kk-KZ"/>
        </w:rPr>
        <w:t>1.</w:t>
      </w:r>
      <w:r w:rsidRPr="00360450">
        <w:rPr>
          <w:rFonts w:ascii="Times New Roman" w:hAnsi="Times New Roman"/>
          <w:sz w:val="27"/>
          <w:szCs w:val="27"/>
          <w:lang w:val="kk-KZ"/>
        </w:rPr>
        <w:t xml:space="preserve">  Мектеп жасындағы балаларды жалпыға бірдей міндетті </w:t>
      </w:r>
      <w:r>
        <w:rPr>
          <w:rFonts w:ascii="Times New Roman" w:hAnsi="Times New Roman"/>
          <w:sz w:val="27"/>
          <w:szCs w:val="27"/>
          <w:lang w:val="kk-KZ"/>
        </w:rPr>
        <w:t xml:space="preserve">оқумен қамту. </w:t>
      </w:r>
    </w:p>
    <w:p w:rsidR="0057271A" w:rsidRPr="00360450" w:rsidRDefault="0057271A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</w:p>
    <w:p w:rsidR="00E51DC8" w:rsidRDefault="00E51DC8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  <w:r w:rsidRPr="00360450">
        <w:rPr>
          <w:rFonts w:ascii="Times New Roman" w:eastAsia="Times New Roman" w:hAnsi="Times New Roman"/>
          <w:bCs/>
          <w:sz w:val="27"/>
          <w:szCs w:val="27"/>
          <w:lang w:val="kk-KZ"/>
        </w:rPr>
        <w:t xml:space="preserve">2.  </w:t>
      </w:r>
      <w:r w:rsidRPr="00360450">
        <w:rPr>
          <w:rFonts w:ascii="Times New Roman" w:hAnsi="Times New Roman"/>
          <w:sz w:val="27"/>
          <w:szCs w:val="27"/>
          <w:lang w:val="kk-KZ"/>
        </w:rPr>
        <w:t xml:space="preserve">2021-2022 оқу жылындағы оқу-тәрбие жұмыстарының қорытындысы және алдағы оқу жылындағы міндеттер. </w:t>
      </w:r>
    </w:p>
    <w:p w:rsidR="0057271A" w:rsidRPr="00360450" w:rsidRDefault="0057271A" w:rsidP="0057271A">
      <w:pPr>
        <w:spacing w:after="0"/>
        <w:rPr>
          <w:rFonts w:ascii="Times New Roman" w:eastAsia="Times New Roman" w:hAnsi="Times New Roman"/>
          <w:bCs/>
          <w:sz w:val="27"/>
          <w:szCs w:val="27"/>
          <w:lang w:val="kk-KZ"/>
        </w:rPr>
      </w:pPr>
    </w:p>
    <w:p w:rsidR="00E51DC8" w:rsidRDefault="00E51DC8" w:rsidP="0057271A">
      <w:pPr>
        <w:pStyle w:val="a3"/>
        <w:ind w:left="0"/>
        <w:jc w:val="both"/>
        <w:rPr>
          <w:rFonts w:ascii="Times New Roman" w:hAnsi="Times New Roman"/>
          <w:sz w:val="27"/>
          <w:szCs w:val="27"/>
        </w:rPr>
      </w:pPr>
      <w:r w:rsidRPr="00360450">
        <w:rPr>
          <w:rFonts w:ascii="Times New Roman" w:hAnsi="Times New Roman"/>
          <w:sz w:val="27"/>
          <w:szCs w:val="27"/>
        </w:rPr>
        <w:t>3. 2022-2023 оқу  жылындағы мектептің оқу-тәрбие жоспарын, педагогикалық кеңес жоспарын</w:t>
      </w:r>
      <w:r>
        <w:rPr>
          <w:rFonts w:ascii="Times New Roman" w:hAnsi="Times New Roman"/>
          <w:sz w:val="27"/>
          <w:szCs w:val="27"/>
        </w:rPr>
        <w:t xml:space="preserve"> бекіту. </w:t>
      </w:r>
    </w:p>
    <w:p w:rsidR="0057271A" w:rsidRPr="00360450" w:rsidRDefault="0057271A" w:rsidP="0057271A">
      <w:pPr>
        <w:pStyle w:val="a3"/>
        <w:ind w:left="0"/>
        <w:jc w:val="both"/>
        <w:rPr>
          <w:rFonts w:ascii="Times New Roman" w:hAnsi="Times New Roman"/>
          <w:sz w:val="27"/>
          <w:szCs w:val="27"/>
        </w:rPr>
      </w:pPr>
    </w:p>
    <w:p w:rsidR="00E51DC8" w:rsidRDefault="00E51DC8" w:rsidP="0057271A">
      <w:pPr>
        <w:spacing w:after="0"/>
        <w:rPr>
          <w:rFonts w:ascii="Times New Roman" w:eastAsia="Times New Roman" w:hAnsi="Times New Roman"/>
          <w:bCs/>
          <w:sz w:val="27"/>
          <w:szCs w:val="27"/>
          <w:lang w:val="kk-KZ"/>
        </w:rPr>
      </w:pPr>
      <w:r w:rsidRPr="00360450">
        <w:rPr>
          <w:rFonts w:ascii="Times New Roman" w:eastAsia="Times New Roman" w:hAnsi="Times New Roman"/>
          <w:bCs/>
          <w:sz w:val="27"/>
          <w:szCs w:val="27"/>
          <w:lang w:val="kk-KZ"/>
        </w:rPr>
        <w:t>4. 2022-2023 оқу жылына ү</w:t>
      </w:r>
      <w:r>
        <w:rPr>
          <w:rFonts w:ascii="Times New Roman" w:eastAsia="Times New Roman" w:hAnsi="Times New Roman"/>
          <w:bCs/>
          <w:sz w:val="27"/>
          <w:szCs w:val="27"/>
          <w:lang w:val="kk-KZ"/>
        </w:rPr>
        <w:t xml:space="preserve">лгілік оқу жоспарын таңдау. </w:t>
      </w:r>
    </w:p>
    <w:p w:rsidR="0057271A" w:rsidRPr="00360450" w:rsidRDefault="0057271A" w:rsidP="0057271A">
      <w:pPr>
        <w:spacing w:after="0"/>
        <w:rPr>
          <w:rFonts w:ascii="Times New Roman" w:eastAsia="Times New Roman" w:hAnsi="Times New Roman"/>
          <w:bCs/>
          <w:sz w:val="27"/>
          <w:szCs w:val="27"/>
          <w:lang w:val="kk-KZ"/>
        </w:rPr>
      </w:pPr>
    </w:p>
    <w:p w:rsidR="00E51DC8" w:rsidRDefault="00E51DC8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  <w:r w:rsidRPr="00360450">
        <w:rPr>
          <w:rFonts w:ascii="Times New Roman" w:eastAsia="Times New Roman" w:hAnsi="Times New Roman"/>
          <w:bCs/>
          <w:sz w:val="27"/>
          <w:szCs w:val="27"/>
          <w:lang w:val="kk-KZ"/>
        </w:rPr>
        <w:t xml:space="preserve">5. </w:t>
      </w:r>
      <w:r w:rsidRPr="00360450">
        <w:rPr>
          <w:rFonts w:ascii="Times New Roman" w:hAnsi="Times New Roman"/>
          <w:sz w:val="27"/>
          <w:szCs w:val="27"/>
          <w:lang w:val="kk-KZ"/>
        </w:rPr>
        <w:t xml:space="preserve">Жаңа оқу жылына мамандарды қабылдау және қызметтік міндеттерді бөлу.  Жаңа оқу жылына мұғалімдердің апталық жүктемесін бекіту, вариативті сағаттардың бөлінуі.  </w:t>
      </w:r>
      <w:r w:rsidRPr="00422087">
        <w:rPr>
          <w:rFonts w:ascii="Times New Roman" w:hAnsi="Times New Roman"/>
          <w:sz w:val="27"/>
          <w:szCs w:val="27"/>
          <w:lang w:val="kk-KZ"/>
        </w:rPr>
        <w:t xml:space="preserve">Сынып жетекшілерін бекіту.  </w:t>
      </w:r>
    </w:p>
    <w:p w:rsidR="0057271A" w:rsidRPr="0057271A" w:rsidRDefault="0057271A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</w:p>
    <w:p w:rsidR="00345BC2" w:rsidRPr="00422087" w:rsidRDefault="00E51DC8" w:rsidP="00422087">
      <w:pPr>
        <w:spacing w:after="0"/>
        <w:rPr>
          <w:rFonts w:ascii="Times New Roman" w:eastAsia="Times New Roman" w:hAnsi="Times New Roman"/>
          <w:bCs/>
          <w:color w:val="FF0000"/>
          <w:sz w:val="27"/>
          <w:szCs w:val="27"/>
          <w:lang w:val="kk-KZ"/>
        </w:rPr>
      </w:pPr>
      <w:r w:rsidRPr="00360450">
        <w:rPr>
          <w:rFonts w:ascii="Times New Roman" w:hAnsi="Times New Roman"/>
          <w:color w:val="FF0000"/>
          <w:sz w:val="27"/>
          <w:szCs w:val="27"/>
          <w:lang w:val="kk-KZ"/>
        </w:rPr>
        <w:t xml:space="preserve">6. </w:t>
      </w:r>
      <w:r>
        <w:rPr>
          <w:rFonts w:ascii="Times New Roman" w:eastAsia="Times New Roman" w:hAnsi="Times New Roman"/>
          <w:bCs/>
          <w:color w:val="FF0000"/>
          <w:sz w:val="27"/>
          <w:szCs w:val="27"/>
          <w:lang w:val="kk-KZ"/>
        </w:rPr>
        <w:t xml:space="preserve">Әр түрлі мәселелер. </w:t>
      </w:r>
      <w:r w:rsidR="00345BC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5BC2" w:rsidRDefault="00345BC2" w:rsidP="0057271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45BC2" w:rsidRDefault="00F25204" w:rsidP="0057271A">
      <w:pPr>
        <w:pStyle w:val="a3"/>
        <w:shd w:val="clear" w:color="auto" w:fill="FFFFFF"/>
        <w:spacing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Төрт</w:t>
      </w:r>
      <w:r w:rsidR="00345BC2">
        <w:rPr>
          <w:rFonts w:ascii="Times New Roman" w:hAnsi="Times New Roman"/>
          <w:sz w:val="28"/>
          <w:szCs w:val="28"/>
        </w:rPr>
        <w:t xml:space="preserve">інші  мәселе бойынша оқу ісінің меңгерушісі Омарова Г.Н. сөз алды. Ол мұғалімдерге келесі оқу жылына үлгілік оқу жоспарын таңдау керек екенін айтты.. </w:t>
      </w:r>
      <w:r w:rsidR="003C6863">
        <w:rPr>
          <w:rFonts w:ascii="Times New Roman" w:hAnsi="Times New Roman"/>
          <w:sz w:val="28"/>
          <w:szCs w:val="28"/>
        </w:rPr>
        <w:t>Қоғамдық-гуманитарлық бағыттағы пәндер әдістемелік бірлест</w:t>
      </w:r>
      <w:r w:rsidR="00787A02">
        <w:rPr>
          <w:rFonts w:ascii="Times New Roman" w:hAnsi="Times New Roman"/>
          <w:sz w:val="28"/>
          <w:szCs w:val="28"/>
        </w:rPr>
        <w:t xml:space="preserve">ігінің жетекшісі Бркенова Г.К. </w:t>
      </w:r>
      <w:r w:rsidR="00345BC2">
        <w:rPr>
          <w:rFonts w:ascii="Times New Roman" w:hAnsi="Times New Roman"/>
          <w:sz w:val="28"/>
          <w:szCs w:val="28"/>
        </w:rPr>
        <w:t xml:space="preserve">  ҚР  Білім және Ғылым министрінің 2012 жылғы 8 қарашадағы №500 бұйрығы</w:t>
      </w:r>
      <w:r w:rsidR="003C6863">
        <w:rPr>
          <w:rFonts w:ascii="Times New Roman" w:hAnsi="Times New Roman"/>
          <w:sz w:val="28"/>
          <w:szCs w:val="28"/>
        </w:rPr>
        <w:t xml:space="preserve">мен бекітілген  </w:t>
      </w:r>
      <w:r w:rsidR="00345BC2">
        <w:rPr>
          <w:rFonts w:ascii="Times New Roman" w:hAnsi="Times New Roman"/>
          <w:sz w:val="28"/>
          <w:szCs w:val="28"/>
        </w:rPr>
        <w:t xml:space="preserve">  жаңартылған мазмұнның үлгілік оқу жоспары бойынша жұмысты жалғастыруды ұсынды. </w:t>
      </w:r>
      <w:r w:rsidR="00A62062">
        <w:rPr>
          <w:rFonts w:ascii="Times New Roman" w:hAnsi="Times New Roman"/>
          <w:sz w:val="28"/>
          <w:szCs w:val="28"/>
        </w:rPr>
        <w:t>Бұлақ ауылы</w:t>
      </w:r>
      <w:r w:rsidR="00787A02">
        <w:rPr>
          <w:rFonts w:ascii="Times New Roman" w:hAnsi="Times New Roman"/>
          <w:sz w:val="28"/>
          <w:szCs w:val="28"/>
        </w:rPr>
        <w:t>ның НМ мұғалімі Д.М.Татенова Г.К. Бркенова</w:t>
      </w:r>
      <w:r w:rsidR="00A62062">
        <w:rPr>
          <w:rFonts w:ascii="Times New Roman" w:hAnsi="Times New Roman"/>
          <w:sz w:val="28"/>
          <w:szCs w:val="28"/>
        </w:rPr>
        <w:t>ның ұсынысын қолдап, Бұлақ ауылының НМ де  оқыту үрдісін  ҚР  Білім және Ғылым министрінің 2012 жылғы 8 қарашадағы №500 бұ</w:t>
      </w:r>
      <w:r w:rsidR="003C6863">
        <w:rPr>
          <w:rFonts w:ascii="Times New Roman" w:hAnsi="Times New Roman"/>
          <w:sz w:val="28"/>
          <w:szCs w:val="28"/>
        </w:rPr>
        <w:t>йрығымен бекітілген</w:t>
      </w:r>
      <w:r w:rsidR="00A62062">
        <w:rPr>
          <w:rFonts w:ascii="Times New Roman" w:hAnsi="Times New Roman"/>
          <w:sz w:val="28"/>
          <w:szCs w:val="28"/>
        </w:rPr>
        <w:t xml:space="preserve"> жаңартылған мазмұнның үлгілік оқу жоспары бойынша жүргізетінін айтты. </w:t>
      </w:r>
      <w:r w:rsidR="00345BC2">
        <w:rPr>
          <w:rFonts w:ascii="Times New Roman" w:hAnsi="Times New Roman"/>
          <w:sz w:val="28"/>
          <w:szCs w:val="28"/>
        </w:rPr>
        <w:t>Пе</w:t>
      </w:r>
      <w:r w:rsidR="00A62062">
        <w:rPr>
          <w:rFonts w:ascii="Times New Roman" w:hAnsi="Times New Roman"/>
          <w:sz w:val="28"/>
          <w:szCs w:val="28"/>
        </w:rPr>
        <w:t>дагогикалық ұжым әріптестерінің</w:t>
      </w:r>
      <w:r w:rsidR="00345BC2">
        <w:rPr>
          <w:rFonts w:ascii="Times New Roman" w:hAnsi="Times New Roman"/>
          <w:sz w:val="28"/>
          <w:szCs w:val="28"/>
        </w:rPr>
        <w:t xml:space="preserve"> ұсыныс</w:t>
      </w:r>
      <w:r w:rsidR="00A62062">
        <w:rPr>
          <w:rFonts w:ascii="Times New Roman" w:hAnsi="Times New Roman"/>
          <w:sz w:val="28"/>
          <w:szCs w:val="28"/>
        </w:rPr>
        <w:t>тар</w:t>
      </w:r>
      <w:r w:rsidR="00345BC2">
        <w:rPr>
          <w:rFonts w:ascii="Times New Roman" w:hAnsi="Times New Roman"/>
          <w:sz w:val="28"/>
          <w:szCs w:val="28"/>
        </w:rPr>
        <w:t>ын қолдады.</w:t>
      </w:r>
    </w:p>
    <w:p w:rsidR="00B41E77" w:rsidRDefault="00345BC2" w:rsidP="0057271A">
      <w:pPr>
        <w:pStyle w:val="a3"/>
        <w:shd w:val="clear" w:color="auto" w:fill="FFFFFF"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23865">
        <w:rPr>
          <w:rFonts w:ascii="Times New Roman" w:hAnsi="Times New Roman"/>
          <w:b/>
          <w:i/>
          <w:sz w:val="28"/>
          <w:szCs w:val="28"/>
        </w:rPr>
        <w:lastRenderedPageBreak/>
        <w:t>Шешім:</w:t>
      </w:r>
      <w:r w:rsidR="00787A02">
        <w:rPr>
          <w:rFonts w:ascii="Times New Roman" w:hAnsi="Times New Roman"/>
          <w:sz w:val="28"/>
          <w:szCs w:val="28"/>
        </w:rPr>
        <w:t xml:space="preserve"> 2022-2023</w:t>
      </w:r>
      <w:r>
        <w:rPr>
          <w:rFonts w:ascii="Times New Roman" w:hAnsi="Times New Roman"/>
          <w:sz w:val="28"/>
          <w:szCs w:val="28"/>
        </w:rPr>
        <w:t xml:space="preserve"> оқу жылында </w:t>
      </w:r>
      <w:r w:rsidR="00787A02">
        <w:rPr>
          <w:rFonts w:ascii="Times New Roman" w:hAnsi="Times New Roman"/>
          <w:sz w:val="28"/>
          <w:szCs w:val="28"/>
        </w:rPr>
        <w:t>1-11</w:t>
      </w:r>
      <w:r w:rsidR="00A62062">
        <w:rPr>
          <w:rFonts w:ascii="Times New Roman" w:hAnsi="Times New Roman"/>
          <w:sz w:val="28"/>
          <w:szCs w:val="28"/>
        </w:rPr>
        <w:t xml:space="preserve"> сыныптарда </w:t>
      </w:r>
      <w:r>
        <w:rPr>
          <w:rFonts w:ascii="Times New Roman" w:hAnsi="Times New Roman"/>
          <w:sz w:val="28"/>
          <w:szCs w:val="28"/>
        </w:rPr>
        <w:t>ҚР Білім және Ғылым министрінің 2012 жылғы 8 қарашадағы №500 бұйрығымен  бекітілген бастауыш (1-2 қосымша), негізгі (6-7 қ</w:t>
      </w:r>
      <w:r w:rsidR="00511BB1">
        <w:rPr>
          <w:rFonts w:ascii="Times New Roman" w:hAnsi="Times New Roman"/>
          <w:sz w:val="28"/>
          <w:szCs w:val="28"/>
        </w:rPr>
        <w:t>осымша) және жалпы орта (85</w:t>
      </w:r>
      <w:r>
        <w:rPr>
          <w:rFonts w:ascii="Times New Roman" w:hAnsi="Times New Roman"/>
          <w:sz w:val="28"/>
          <w:szCs w:val="28"/>
        </w:rPr>
        <w:t xml:space="preserve"> қосымша) жаңартылған мазмұнның үлгілік оқу жоспары бойынша жұмыс жүргізу.</w:t>
      </w:r>
      <w:r w:rsidR="00A62062">
        <w:rPr>
          <w:rFonts w:ascii="Times New Roman" w:hAnsi="Times New Roman"/>
          <w:sz w:val="28"/>
          <w:szCs w:val="28"/>
        </w:rPr>
        <w:t xml:space="preserve"> Бұлақ ауылының НМ 1-4 сыныптарында оқу үрдісін ҚР Білім және Ғылым министрінің 2012 жылғы 8 қарашадағы №500 бұйрығыме</w:t>
      </w:r>
      <w:r w:rsidR="00787A02">
        <w:rPr>
          <w:rFonts w:ascii="Times New Roman" w:hAnsi="Times New Roman"/>
          <w:sz w:val="28"/>
          <w:szCs w:val="28"/>
        </w:rPr>
        <w:t xml:space="preserve">н  </w:t>
      </w:r>
      <w:r w:rsidR="00A62062">
        <w:rPr>
          <w:rFonts w:ascii="Times New Roman" w:hAnsi="Times New Roman"/>
          <w:sz w:val="28"/>
          <w:szCs w:val="28"/>
        </w:rPr>
        <w:t xml:space="preserve">  бекітілген бастауы</w:t>
      </w:r>
      <w:r w:rsidR="00787A02">
        <w:rPr>
          <w:rFonts w:ascii="Times New Roman" w:hAnsi="Times New Roman"/>
          <w:sz w:val="28"/>
          <w:szCs w:val="28"/>
        </w:rPr>
        <w:t>ш (1-2 қосымша) бойынша жүргізу</w:t>
      </w:r>
      <w:r w:rsidR="00B41E77">
        <w:rPr>
          <w:rFonts w:ascii="Times New Roman" w:hAnsi="Times New Roman"/>
          <w:sz w:val="28"/>
          <w:szCs w:val="28"/>
        </w:rPr>
        <w:t>.</w:t>
      </w:r>
    </w:p>
    <w:p w:rsidR="00787A02" w:rsidRDefault="00787A02" w:rsidP="0057271A">
      <w:pPr>
        <w:pStyle w:val="a3"/>
        <w:shd w:val="clear" w:color="auto" w:fill="FFFFFF"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345BC2" w:rsidRDefault="00DA54B8" w:rsidP="0057271A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Бесінші</w:t>
      </w:r>
      <w:r w:rsidR="00B41E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5BC2">
        <w:rPr>
          <w:rFonts w:ascii="Times New Roman" w:hAnsi="Times New Roman"/>
          <w:sz w:val="28"/>
          <w:szCs w:val="28"/>
          <w:lang w:val="kk-KZ"/>
        </w:rPr>
        <w:t xml:space="preserve"> мәселе бойынша</w:t>
      </w:r>
      <w:r w:rsidR="00B41E77">
        <w:rPr>
          <w:rFonts w:ascii="Times New Roman" w:hAnsi="Times New Roman"/>
          <w:sz w:val="28"/>
          <w:szCs w:val="28"/>
          <w:lang w:val="kk-KZ"/>
        </w:rPr>
        <w:t xml:space="preserve"> мектеп директоры Искаков Б.М. </w:t>
      </w:r>
      <w:r w:rsidR="00345BC2">
        <w:rPr>
          <w:rFonts w:ascii="Times New Roman" w:hAnsi="Times New Roman"/>
          <w:sz w:val="28"/>
          <w:szCs w:val="28"/>
          <w:lang w:val="kk-KZ"/>
        </w:rPr>
        <w:t xml:space="preserve">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345BC2">
        <w:rPr>
          <w:rFonts w:ascii="Times New Roman" w:hAnsi="Times New Roman"/>
          <w:sz w:val="28"/>
          <w:szCs w:val="28"/>
          <w:lang w:val="kk-KZ"/>
        </w:rPr>
        <w:t xml:space="preserve"> жылдың 1 қы</w:t>
      </w:r>
      <w:r>
        <w:rPr>
          <w:rFonts w:ascii="Times New Roman" w:hAnsi="Times New Roman"/>
          <w:sz w:val="28"/>
          <w:szCs w:val="28"/>
          <w:lang w:val="kk-KZ"/>
        </w:rPr>
        <w:t xml:space="preserve">ркүйегінен </w:t>
      </w:r>
      <w:r w:rsidR="00345BC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меткпалды даярлық тобына жас маман Т.С.Мукуш  қа</w:t>
      </w:r>
      <w:r w:rsidR="00B41E77">
        <w:rPr>
          <w:rFonts w:ascii="Times New Roman" w:hAnsi="Times New Roman"/>
          <w:sz w:val="28"/>
          <w:szCs w:val="28"/>
          <w:lang w:val="kk-KZ"/>
        </w:rPr>
        <w:t>былдан</w:t>
      </w:r>
      <w:r>
        <w:rPr>
          <w:rFonts w:ascii="Times New Roman" w:hAnsi="Times New Roman"/>
          <w:sz w:val="28"/>
          <w:szCs w:val="28"/>
          <w:lang w:val="kk-KZ"/>
        </w:rPr>
        <w:t>ғанын айтты</w:t>
      </w:r>
      <w:r w:rsidR="00B41E77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 Білімі орта арнаулы, педагогикалық еңбек өтілі – 0. М</w:t>
      </w:r>
      <w:r w:rsidR="00345BC2" w:rsidRPr="00D154A4">
        <w:rPr>
          <w:rFonts w:ascii="Times New Roman" w:hAnsi="Times New Roman"/>
          <w:sz w:val="28"/>
          <w:szCs w:val="28"/>
          <w:lang w:val="kk-KZ"/>
        </w:rPr>
        <w:t xml:space="preserve">ектепте технология пәні бойынша  ұлдар мен қыздарды  оқытуға жағдай жасалған. Сондықтан, ұлдар мен қыздарды бөлек оқытуға ұсыныс жасалды.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="00345BC2">
        <w:rPr>
          <w:rFonts w:ascii="Times New Roman" w:hAnsi="Times New Roman"/>
          <w:sz w:val="28"/>
          <w:szCs w:val="28"/>
          <w:lang w:val="kk-KZ"/>
        </w:rPr>
        <w:t>ариативтік сағаттардан келесі пәндер мен факультативтерге сағат бөлуге ұсыныс жасалды:</w:t>
      </w:r>
    </w:p>
    <w:tbl>
      <w:tblPr>
        <w:tblStyle w:val="a5"/>
        <w:tblW w:w="10238" w:type="dxa"/>
        <w:tblInd w:w="250" w:type="dxa"/>
        <w:tblLayout w:type="fixed"/>
        <w:tblLook w:val="04A0"/>
      </w:tblPr>
      <w:tblGrid>
        <w:gridCol w:w="675"/>
        <w:gridCol w:w="995"/>
        <w:gridCol w:w="4818"/>
        <w:gridCol w:w="883"/>
        <w:gridCol w:w="2867"/>
      </w:tblGrid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к-во часов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</w:p>
        </w:tc>
      </w:tr>
      <w:tr w:rsidR="0057271A" w:rsidRPr="00C65C32" w:rsidTr="0057271A">
        <w:tc>
          <w:tcPr>
            <w:tcW w:w="10238" w:type="dxa"/>
            <w:gridSpan w:val="5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1-4 сыныптар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әлемінде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Жаксыбаева Г.Б.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математика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Кожухова К.М.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4818" w:type="dxa"/>
          </w:tcPr>
          <w:p w:rsidR="0057271A" w:rsidRDefault="0057271A" w:rsidP="0057271A">
            <w:r w:rsidRPr="00072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математика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Айтенова Б.Б.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818" w:type="dxa"/>
          </w:tcPr>
          <w:p w:rsidR="0057271A" w:rsidRDefault="0057271A" w:rsidP="0057271A">
            <w:r w:rsidRPr="00072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математика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Батал Д.А.</w:t>
            </w:r>
          </w:p>
        </w:tc>
      </w:tr>
      <w:tr w:rsidR="0057271A" w:rsidRPr="00C65C32" w:rsidTr="0057271A">
        <w:tc>
          <w:tcPr>
            <w:tcW w:w="10238" w:type="dxa"/>
            <w:gridSpan w:val="5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5-9 сыныптар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компетенции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Подвительская Н.В.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компетенции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Подвительская Н.В.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компетенции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Подвительская Н.В.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4818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Бөкеш А.Ш.  </w:t>
            </w:r>
          </w:p>
        </w:tc>
      </w:tr>
      <w:tr w:rsidR="0057271A" w:rsidRPr="00C65C32" w:rsidTr="0057271A">
        <w:tc>
          <w:tcPr>
            <w:tcW w:w="10238" w:type="dxa"/>
            <w:gridSpan w:val="5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10-11 сыныптар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  <w:vAlign w:val="center"/>
          </w:tcPr>
          <w:p w:rsidR="0057271A" w:rsidRPr="00C65C32" w:rsidRDefault="0057271A" w:rsidP="00572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  <w:vAlign w:val="center"/>
          </w:tcPr>
          <w:p w:rsidR="0057271A" w:rsidRPr="00C65C32" w:rsidRDefault="0057271A" w:rsidP="00572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 география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Султамуратова Л.А.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  <w:vAlign w:val="center"/>
          </w:tcPr>
          <w:p w:rsidR="0057271A" w:rsidRPr="00C65C32" w:rsidRDefault="0057271A" w:rsidP="00572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есептерін шығару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 Б.Х.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</w:tcPr>
          <w:p w:rsidR="0057271A" w:rsidRDefault="0057271A" w:rsidP="0057271A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Ағылшын тіліндегі бейорганикалық химия терминологиясы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Бркенов Е.Е.</w:t>
            </w:r>
          </w:p>
        </w:tc>
      </w:tr>
      <w:tr w:rsidR="0057271A" w:rsidRPr="00C65C32" w:rsidTr="0057271A">
        <w:tc>
          <w:tcPr>
            <w:tcW w:w="67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95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</w:tcPr>
          <w:p w:rsidR="0057271A" w:rsidRDefault="0057271A" w:rsidP="0057271A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Биология пәніне ағылшын тілін кіріктіре оқыту</w:t>
            </w:r>
          </w:p>
        </w:tc>
        <w:tc>
          <w:tcPr>
            <w:tcW w:w="883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57271A" w:rsidRPr="00C65C32" w:rsidRDefault="0057271A" w:rsidP="00572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Бркенов Е.Е.</w:t>
            </w:r>
          </w:p>
        </w:tc>
      </w:tr>
    </w:tbl>
    <w:p w:rsidR="00345BC2" w:rsidRDefault="0057271A" w:rsidP="0057271A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  <w:t>Содан соң  А.А.Нурмашов</w:t>
      </w:r>
      <w:r w:rsidR="00345BC2">
        <w:rPr>
          <w:rFonts w:ascii="Times New Roman" w:hAnsi="Times New Roman"/>
          <w:sz w:val="28"/>
          <w:szCs w:val="28"/>
          <w:lang w:val="kk-KZ"/>
        </w:rPr>
        <w:t xml:space="preserve"> сөз сөйледі. Ол  1А сынып жетекшісі етіп </w:t>
      </w:r>
      <w:r>
        <w:rPr>
          <w:rFonts w:ascii="Times New Roman" w:hAnsi="Times New Roman"/>
          <w:sz w:val="28"/>
          <w:szCs w:val="28"/>
          <w:lang w:val="kk-KZ"/>
        </w:rPr>
        <w:t xml:space="preserve"> Г.Б.Жаксыбаеваны</w:t>
      </w:r>
      <w:r w:rsidR="00B72F31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 1Б сынып – Г.А.кулатаеваны, 2А сынып – К.М.Кожухованы, 2Б сынып – Т.Д.Рябикованы, 3А сынып - Б.Б.Айтенованы, 4А сынып – Д.А.Баталды, 4</w:t>
      </w:r>
      <w:r w:rsidR="00B72F31">
        <w:rPr>
          <w:rFonts w:ascii="Times New Roman" w:hAnsi="Times New Roman"/>
          <w:sz w:val="28"/>
          <w:szCs w:val="28"/>
          <w:lang w:val="kk-KZ"/>
        </w:rPr>
        <w:t xml:space="preserve">Б сынып – Л.В.Айметованы, </w:t>
      </w:r>
      <w:r>
        <w:rPr>
          <w:rFonts w:ascii="Times New Roman" w:hAnsi="Times New Roman"/>
          <w:sz w:val="28"/>
          <w:szCs w:val="28"/>
          <w:lang w:val="kk-KZ"/>
        </w:rPr>
        <w:t>5А сынып – Г.К.Бркенованы,  5Б сынып – С.А.Гордееваны, 6А сынып -  Н.Е.Сабитованы, 6Б сынып – С.Б.Оразалинды, 7</w:t>
      </w:r>
      <w:r w:rsidR="00B72F31">
        <w:rPr>
          <w:rFonts w:ascii="Times New Roman" w:hAnsi="Times New Roman"/>
          <w:sz w:val="28"/>
          <w:szCs w:val="28"/>
          <w:lang w:val="kk-KZ"/>
        </w:rPr>
        <w:t xml:space="preserve">А сынып </w:t>
      </w:r>
      <w:r>
        <w:rPr>
          <w:rFonts w:ascii="Times New Roman" w:hAnsi="Times New Roman"/>
          <w:sz w:val="28"/>
          <w:szCs w:val="28"/>
          <w:lang w:val="kk-KZ"/>
        </w:rPr>
        <w:t xml:space="preserve">– Л.А.Султамуратованы, 8А сынып – Б.Д.Хасенованы, 8Б сынып -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А.Ж.Хамитованы, 9</w:t>
      </w:r>
      <w:r w:rsidR="00B72F31">
        <w:rPr>
          <w:rFonts w:ascii="Times New Roman" w:hAnsi="Times New Roman"/>
          <w:sz w:val="28"/>
          <w:szCs w:val="28"/>
          <w:lang w:val="kk-KZ"/>
        </w:rPr>
        <w:t xml:space="preserve">А сынып – Д.Г.Омарованы, </w:t>
      </w:r>
      <w:r>
        <w:rPr>
          <w:rFonts w:ascii="Times New Roman" w:hAnsi="Times New Roman"/>
          <w:sz w:val="28"/>
          <w:szCs w:val="28"/>
          <w:lang w:val="kk-KZ"/>
        </w:rPr>
        <w:t xml:space="preserve"> 11</w:t>
      </w:r>
      <w:r w:rsidR="00B72F31">
        <w:rPr>
          <w:rFonts w:ascii="Times New Roman" w:hAnsi="Times New Roman"/>
          <w:sz w:val="28"/>
          <w:szCs w:val="28"/>
          <w:lang w:val="kk-KZ"/>
        </w:rPr>
        <w:t>А сынып – З.О.Серикованы</w:t>
      </w:r>
      <w:r w:rsidR="00345BC2">
        <w:rPr>
          <w:rFonts w:ascii="Times New Roman" w:hAnsi="Times New Roman"/>
          <w:sz w:val="28"/>
          <w:szCs w:val="28"/>
          <w:lang w:val="kk-KZ"/>
        </w:rPr>
        <w:t xml:space="preserve">  ұсынд</w:t>
      </w:r>
      <w:r w:rsidR="00B72F31">
        <w:rPr>
          <w:rFonts w:ascii="Times New Roman" w:hAnsi="Times New Roman"/>
          <w:sz w:val="28"/>
          <w:szCs w:val="28"/>
          <w:lang w:val="kk-KZ"/>
        </w:rPr>
        <w:t xml:space="preserve">ы. </w:t>
      </w:r>
    </w:p>
    <w:p w:rsidR="00345BC2" w:rsidRDefault="00345BC2" w:rsidP="0057271A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Шешім</w:t>
      </w:r>
      <w:r w:rsidRPr="009619F4">
        <w:rPr>
          <w:rFonts w:ascii="Times New Roman" w:hAnsi="Times New Roman"/>
          <w:b/>
          <w:i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Аталған тізім бойынша вариативтік сағаттар есебінен факультативтер бекітілсін. Технология пәні бойынша ұлдар мен қыздар топтарға бөлінсі</w:t>
      </w:r>
      <w:r w:rsidR="0057271A">
        <w:rPr>
          <w:rFonts w:ascii="Times New Roman" w:hAnsi="Times New Roman"/>
          <w:sz w:val="28"/>
          <w:szCs w:val="28"/>
          <w:lang w:val="kk-KZ"/>
        </w:rPr>
        <w:t xml:space="preserve">н. </w:t>
      </w:r>
      <w:r>
        <w:rPr>
          <w:rFonts w:ascii="Times New Roman" w:hAnsi="Times New Roman"/>
          <w:sz w:val="28"/>
          <w:szCs w:val="28"/>
          <w:lang w:val="kk-KZ"/>
        </w:rPr>
        <w:t>Аталған тізім бойынша сынып жетекшілері тағайындалсын.</w:t>
      </w:r>
    </w:p>
    <w:p w:rsidR="00644675" w:rsidRPr="00115E45" w:rsidRDefault="00644675" w:rsidP="0057271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D723B" w:rsidRPr="00115E45" w:rsidRDefault="000D723B" w:rsidP="0057271A">
      <w:pPr>
        <w:shd w:val="clear" w:color="auto" w:fill="FFFFFF"/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675" w:rsidRDefault="008E5F8C" w:rsidP="0057271A">
      <w:pPr>
        <w:shd w:val="clear" w:color="auto" w:fill="FFFFFF"/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5E45">
        <w:rPr>
          <w:rFonts w:ascii="Times New Roman" w:hAnsi="Times New Roman" w:cs="Times New Roman"/>
          <w:sz w:val="28"/>
          <w:szCs w:val="28"/>
          <w:lang w:val="kk-KZ"/>
        </w:rPr>
        <w:t>Хатшы</w:t>
      </w:r>
      <w:r w:rsidR="00644675" w:rsidRPr="00115E45">
        <w:rPr>
          <w:rFonts w:ascii="Times New Roman" w:hAnsi="Times New Roman" w:cs="Times New Roman"/>
          <w:sz w:val="28"/>
          <w:szCs w:val="28"/>
          <w:lang w:val="kk-KZ"/>
        </w:rPr>
        <w:t>:                        Серикова З.О.</w:t>
      </w:r>
    </w:p>
    <w:p w:rsidR="000D723B" w:rsidRDefault="000D723B" w:rsidP="0057271A">
      <w:pPr>
        <w:shd w:val="clear" w:color="auto" w:fill="FFFFFF"/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2087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540D0" w:rsidRPr="005D37ED" w:rsidRDefault="00422087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Выписка из п</w:t>
      </w:r>
      <w:r w:rsidR="008664B5">
        <w:rPr>
          <w:rFonts w:ascii="Times New Roman" w:hAnsi="Times New Roman" w:cs="Times New Roman"/>
          <w:b/>
          <w:sz w:val="32"/>
          <w:szCs w:val="32"/>
          <w:lang w:val="kk-KZ"/>
        </w:rPr>
        <w:t>р</w:t>
      </w:r>
      <w:r w:rsidR="005D37ED" w:rsidRPr="005D37ED">
        <w:rPr>
          <w:rFonts w:ascii="Times New Roman" w:hAnsi="Times New Roman" w:cs="Times New Roman"/>
          <w:b/>
          <w:sz w:val="32"/>
          <w:szCs w:val="32"/>
          <w:lang w:val="kk-KZ"/>
        </w:rPr>
        <w:t>отокол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 w:rsidR="005D37ED" w:rsidRPr="005D37E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№1 </w:t>
      </w:r>
    </w:p>
    <w:p w:rsidR="005D37ED" w:rsidRDefault="005D37ED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D37E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заседания педагогического совета </w:t>
      </w:r>
    </w:p>
    <w:p w:rsidR="005D37ED" w:rsidRDefault="005D37ED" w:rsidP="00572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D37E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КГУ «Симферопольская средняя школа» </w:t>
      </w:r>
    </w:p>
    <w:p w:rsidR="005D37ED" w:rsidRDefault="00F25204" w:rsidP="00572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от 26</w:t>
      </w:r>
      <w:r w:rsidR="005D37ED" w:rsidRPr="005D37ED">
        <w:rPr>
          <w:rFonts w:ascii="Times New Roman" w:hAnsi="Times New Roman" w:cs="Times New Roman"/>
          <w:b/>
          <w:sz w:val="32"/>
          <w:szCs w:val="32"/>
          <w:lang w:val="kk-KZ"/>
        </w:rPr>
        <w:t>.08.20</w:t>
      </w:r>
      <w:r w:rsidR="00375EAD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</w:p>
    <w:p w:rsidR="005D37ED" w:rsidRDefault="005D37ED" w:rsidP="00572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7ED" w:rsidRDefault="005D37ED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Председатель: директор школы Искаков Б.М.</w:t>
      </w:r>
    </w:p>
    <w:p w:rsidR="005D37ED" w:rsidRDefault="005D37ED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Секретарь:</w:t>
      </w:r>
      <w:r w:rsidR="00F628B2">
        <w:rPr>
          <w:rFonts w:ascii="Times New Roman" w:hAnsi="Times New Roman" w:cs="Times New Roman"/>
          <w:sz w:val="28"/>
          <w:szCs w:val="28"/>
          <w:lang w:val="kk-KZ"/>
        </w:rPr>
        <w:t xml:space="preserve"> Серикова З.О.</w:t>
      </w:r>
    </w:p>
    <w:p w:rsidR="005D37ED" w:rsidRDefault="005D37ED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7ED" w:rsidRDefault="00F25204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Присутствовали: 38</w:t>
      </w:r>
      <w:r w:rsidR="00375EAD">
        <w:rPr>
          <w:rFonts w:ascii="Times New Roman" w:hAnsi="Times New Roman" w:cs="Times New Roman"/>
          <w:sz w:val="28"/>
          <w:szCs w:val="28"/>
          <w:lang w:val="kk-KZ"/>
        </w:rPr>
        <w:t xml:space="preserve"> педагогов</w:t>
      </w:r>
    </w:p>
    <w:p w:rsidR="005D37ED" w:rsidRDefault="005D37ED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Отсутствова</w:t>
      </w:r>
      <w:r w:rsidR="008664B5">
        <w:rPr>
          <w:rFonts w:ascii="Times New Roman" w:hAnsi="Times New Roman" w:cs="Times New Roman"/>
          <w:sz w:val="28"/>
          <w:szCs w:val="28"/>
          <w:lang w:val="kk-KZ"/>
        </w:rPr>
        <w:t>ли: 0</w:t>
      </w:r>
    </w:p>
    <w:p w:rsidR="005D37ED" w:rsidRDefault="005D37ED" w:rsidP="005727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D37ED" w:rsidRDefault="00952B2E" w:rsidP="0057271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Организация и планирование учебн</w:t>
      </w:r>
      <w:r w:rsidR="00F2520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ого процесса в 2022</w:t>
      </w:r>
      <w:r w:rsidR="000D723B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-202</w:t>
      </w:r>
      <w:r w:rsidR="00F2520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учебном году</w:t>
      </w:r>
    </w:p>
    <w:p w:rsidR="00952B2E" w:rsidRDefault="00952B2E" w:rsidP="0057271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5D37ED" w:rsidRDefault="005D37ED" w:rsidP="005727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Повестка дня:</w:t>
      </w:r>
    </w:p>
    <w:p w:rsidR="00DC49F6" w:rsidRDefault="00DC49F6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  <w:r w:rsidRPr="00360450">
        <w:rPr>
          <w:rFonts w:ascii="Times New Roman" w:hAnsi="Times New Roman"/>
          <w:color w:val="FF0000"/>
          <w:sz w:val="27"/>
          <w:szCs w:val="27"/>
          <w:lang w:val="kk-KZ"/>
        </w:rPr>
        <w:t>1.</w:t>
      </w:r>
      <w:r w:rsidRPr="00360450">
        <w:rPr>
          <w:rFonts w:ascii="Times New Roman" w:hAnsi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360450">
        <w:rPr>
          <w:rFonts w:ascii="Times New Roman" w:hAnsi="Times New Roman"/>
          <w:sz w:val="27"/>
          <w:szCs w:val="27"/>
          <w:lang w:val="kk-KZ"/>
        </w:rPr>
        <w:t xml:space="preserve">Всеобуч. Охват обучением детей школьного возраста </w:t>
      </w:r>
    </w:p>
    <w:p w:rsidR="0057271A" w:rsidRPr="00360450" w:rsidRDefault="0057271A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</w:p>
    <w:p w:rsidR="00DC49F6" w:rsidRDefault="00DC49F6" w:rsidP="0057271A">
      <w:pPr>
        <w:spacing w:after="0"/>
        <w:rPr>
          <w:rFonts w:ascii="Times New Roman" w:eastAsia="Times New Roman" w:hAnsi="Times New Roman"/>
          <w:bCs/>
          <w:sz w:val="27"/>
          <w:szCs w:val="27"/>
          <w:lang w:val="kk-KZ"/>
        </w:rPr>
      </w:pPr>
      <w:r w:rsidRPr="00360450">
        <w:rPr>
          <w:rFonts w:ascii="Times New Roman" w:eastAsia="Times New Roman" w:hAnsi="Times New Roman"/>
          <w:bCs/>
          <w:sz w:val="27"/>
          <w:szCs w:val="27"/>
          <w:lang w:val="kk-KZ"/>
        </w:rPr>
        <w:t xml:space="preserve">2.  </w:t>
      </w:r>
      <w:r w:rsidRPr="00360450">
        <w:rPr>
          <w:rFonts w:ascii="Times New Roman" w:hAnsi="Times New Roman"/>
          <w:sz w:val="27"/>
          <w:szCs w:val="27"/>
          <w:lang w:val="kk-KZ"/>
        </w:rPr>
        <w:t>Итоги 2021-2022 учебного г</w:t>
      </w:r>
      <w:r>
        <w:rPr>
          <w:rFonts w:ascii="Times New Roman" w:hAnsi="Times New Roman"/>
          <w:sz w:val="27"/>
          <w:szCs w:val="27"/>
          <w:lang w:val="kk-KZ"/>
        </w:rPr>
        <w:t>ода.</w:t>
      </w:r>
      <w:r w:rsidRPr="00360450">
        <w:rPr>
          <w:rFonts w:ascii="Times New Roman" w:eastAsia="Times New Roman" w:hAnsi="Times New Roman"/>
          <w:bCs/>
          <w:sz w:val="27"/>
          <w:szCs w:val="27"/>
          <w:lang w:val="kk-KZ"/>
        </w:rPr>
        <w:t xml:space="preserve"> </w:t>
      </w:r>
    </w:p>
    <w:p w:rsidR="0057271A" w:rsidRPr="00360450" w:rsidRDefault="0057271A" w:rsidP="0057271A">
      <w:pPr>
        <w:spacing w:after="0"/>
        <w:rPr>
          <w:rFonts w:ascii="Times New Roman" w:eastAsia="Times New Roman" w:hAnsi="Times New Roman"/>
          <w:bCs/>
          <w:sz w:val="27"/>
          <w:szCs w:val="27"/>
          <w:lang w:val="kk-KZ"/>
        </w:rPr>
      </w:pPr>
    </w:p>
    <w:p w:rsidR="00DC49F6" w:rsidRDefault="00DC49F6" w:rsidP="0057271A">
      <w:pPr>
        <w:pStyle w:val="a3"/>
        <w:ind w:left="0"/>
        <w:jc w:val="both"/>
        <w:rPr>
          <w:rFonts w:ascii="Times New Roman" w:hAnsi="Times New Roman"/>
          <w:sz w:val="27"/>
          <w:szCs w:val="27"/>
        </w:rPr>
      </w:pPr>
      <w:r w:rsidRPr="00360450">
        <w:rPr>
          <w:rFonts w:ascii="Times New Roman" w:hAnsi="Times New Roman"/>
          <w:sz w:val="27"/>
          <w:szCs w:val="27"/>
        </w:rPr>
        <w:t>3. Утверждение общешкольного плана работы, плана работы педагогического совета на 2022-2023 учебный год</w:t>
      </w:r>
    </w:p>
    <w:p w:rsidR="0057271A" w:rsidRPr="00360450" w:rsidRDefault="0057271A" w:rsidP="0057271A">
      <w:pPr>
        <w:pStyle w:val="a3"/>
        <w:ind w:left="0"/>
        <w:jc w:val="both"/>
        <w:rPr>
          <w:rFonts w:ascii="Times New Roman" w:hAnsi="Times New Roman"/>
          <w:sz w:val="27"/>
          <w:szCs w:val="27"/>
        </w:rPr>
      </w:pPr>
    </w:p>
    <w:p w:rsidR="00DC49F6" w:rsidRDefault="00DC49F6" w:rsidP="0057271A">
      <w:pPr>
        <w:spacing w:after="0"/>
        <w:rPr>
          <w:rFonts w:ascii="Times New Roman" w:eastAsia="Times New Roman" w:hAnsi="Times New Roman"/>
          <w:bCs/>
          <w:sz w:val="27"/>
          <w:szCs w:val="27"/>
          <w:lang w:val="kk-KZ"/>
        </w:rPr>
      </w:pPr>
      <w:r w:rsidRPr="00360450">
        <w:rPr>
          <w:rFonts w:ascii="Times New Roman" w:eastAsia="Times New Roman" w:hAnsi="Times New Roman"/>
          <w:bCs/>
          <w:sz w:val="27"/>
          <w:szCs w:val="27"/>
          <w:lang w:val="kk-KZ"/>
        </w:rPr>
        <w:t>4</w:t>
      </w:r>
      <w:r>
        <w:rPr>
          <w:rFonts w:ascii="Times New Roman" w:eastAsia="Times New Roman" w:hAnsi="Times New Roman"/>
          <w:bCs/>
          <w:sz w:val="27"/>
          <w:szCs w:val="27"/>
          <w:lang w:val="kk-KZ"/>
        </w:rPr>
        <w:t xml:space="preserve">. </w:t>
      </w:r>
      <w:r w:rsidRPr="00360450">
        <w:rPr>
          <w:rFonts w:ascii="Times New Roman" w:eastAsia="Times New Roman" w:hAnsi="Times New Roman"/>
          <w:bCs/>
          <w:sz w:val="27"/>
          <w:szCs w:val="27"/>
          <w:lang w:val="kk-KZ"/>
        </w:rPr>
        <w:t xml:space="preserve"> Выбор типового учебного плана на 2022-2023 учебный год</w:t>
      </w:r>
    </w:p>
    <w:p w:rsidR="00DC49F6" w:rsidRPr="00360450" w:rsidRDefault="00DC49F6" w:rsidP="0057271A">
      <w:pPr>
        <w:spacing w:after="0"/>
        <w:rPr>
          <w:rFonts w:ascii="Times New Roman" w:eastAsia="Times New Roman" w:hAnsi="Times New Roman"/>
          <w:bCs/>
          <w:sz w:val="27"/>
          <w:szCs w:val="27"/>
          <w:lang w:val="kk-KZ"/>
        </w:rPr>
      </w:pPr>
    </w:p>
    <w:p w:rsidR="00DC49F6" w:rsidRDefault="00DC49F6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  <w:r w:rsidRPr="00360450">
        <w:rPr>
          <w:rFonts w:ascii="Times New Roman" w:eastAsia="Times New Roman" w:hAnsi="Times New Roman"/>
          <w:bCs/>
          <w:sz w:val="27"/>
          <w:szCs w:val="27"/>
          <w:lang w:val="kk-KZ"/>
        </w:rPr>
        <w:t xml:space="preserve">5. </w:t>
      </w:r>
      <w:r w:rsidRPr="00360450">
        <w:rPr>
          <w:rFonts w:ascii="Times New Roman" w:hAnsi="Times New Roman"/>
          <w:sz w:val="27"/>
          <w:szCs w:val="27"/>
        </w:rPr>
        <w:t xml:space="preserve">Прием новых специалистов и распределение должностных обязанностей. Утверждение недельной нагрузки учителей, распределение вариативных часов. Закрепление классных руководителей </w:t>
      </w:r>
    </w:p>
    <w:p w:rsidR="00DC49F6" w:rsidRPr="00DC49F6" w:rsidRDefault="00DC49F6" w:rsidP="0057271A">
      <w:pPr>
        <w:spacing w:after="0"/>
        <w:rPr>
          <w:rFonts w:ascii="Times New Roman" w:hAnsi="Times New Roman"/>
          <w:sz w:val="27"/>
          <w:szCs w:val="27"/>
          <w:lang w:val="kk-KZ"/>
        </w:rPr>
      </w:pPr>
    </w:p>
    <w:p w:rsidR="00952B2E" w:rsidRDefault="00DC49F6" w:rsidP="0057271A">
      <w:pPr>
        <w:spacing w:after="0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360450">
        <w:rPr>
          <w:rFonts w:ascii="Times New Roman" w:hAnsi="Times New Roman"/>
          <w:color w:val="FF0000"/>
          <w:sz w:val="27"/>
          <w:szCs w:val="27"/>
          <w:lang w:val="kk-KZ"/>
        </w:rPr>
        <w:t xml:space="preserve">6. </w:t>
      </w:r>
      <w:r w:rsidRPr="00360450">
        <w:rPr>
          <w:rFonts w:ascii="Times New Roman" w:eastAsia="Times New Roman" w:hAnsi="Times New Roman"/>
          <w:bCs/>
          <w:color w:val="FF0000"/>
          <w:sz w:val="27"/>
          <w:szCs w:val="27"/>
          <w:lang w:val="kk-KZ"/>
        </w:rPr>
        <w:t xml:space="preserve"> Разное</w:t>
      </w:r>
    </w:p>
    <w:p w:rsidR="00D025DE" w:rsidRPr="00D025DE" w:rsidRDefault="005D37ED" w:rsidP="0065366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Ход заседания:</w:t>
      </w:r>
    </w:p>
    <w:p w:rsidR="009619F4" w:rsidRPr="009619F4" w:rsidRDefault="00952B2E" w:rsidP="0042208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</w:p>
    <w:p w:rsidR="00695D56" w:rsidRPr="004C6047" w:rsidRDefault="00787A02" w:rsidP="0057271A">
      <w:pPr>
        <w:pStyle w:val="a3"/>
        <w:shd w:val="clear" w:color="auto" w:fill="FFFFFF"/>
        <w:spacing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</w:t>
      </w:r>
      <w:r w:rsidR="00695D56">
        <w:rPr>
          <w:rFonts w:ascii="Times New Roman" w:hAnsi="Times New Roman"/>
          <w:sz w:val="28"/>
          <w:szCs w:val="28"/>
        </w:rPr>
        <w:t xml:space="preserve">тому  вопросу выступила заместитель директора по УВР  Омарова Г.Н., которая сказала о том, что педагогическому коллективу школы нужно выбрать типовой учебный план на следующий учебный год. Руководитель МО </w:t>
      </w:r>
      <w:r w:rsidR="00511BB1">
        <w:rPr>
          <w:rFonts w:ascii="Times New Roman" w:hAnsi="Times New Roman"/>
          <w:sz w:val="28"/>
          <w:szCs w:val="28"/>
        </w:rPr>
        <w:t>предметов гуманитарного цикла Бркенова Г.К.</w:t>
      </w:r>
      <w:r w:rsidR="00695D56">
        <w:rPr>
          <w:rFonts w:ascii="Times New Roman" w:hAnsi="Times New Roman"/>
          <w:sz w:val="28"/>
          <w:szCs w:val="28"/>
        </w:rPr>
        <w:t xml:space="preserve"> предложила  вести обучение </w:t>
      </w:r>
      <w:r w:rsidR="00511BB1">
        <w:rPr>
          <w:rFonts w:ascii="Times New Roman" w:hAnsi="Times New Roman"/>
          <w:sz w:val="28"/>
          <w:szCs w:val="28"/>
        </w:rPr>
        <w:t>в 1-11</w:t>
      </w:r>
      <w:r w:rsidR="00695D56">
        <w:rPr>
          <w:rFonts w:ascii="Times New Roman" w:hAnsi="Times New Roman"/>
          <w:sz w:val="28"/>
          <w:szCs w:val="28"/>
        </w:rPr>
        <w:t xml:space="preserve"> классах  согласно </w:t>
      </w:r>
      <w:r w:rsidR="00695D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типового учебного плана обновленного содержания образования,  утвержденного </w:t>
      </w:r>
      <w:r w:rsidR="00695D56" w:rsidRPr="002F157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95D56" w:rsidRPr="002F1578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приказом МОН</w:t>
      </w:r>
      <w:r w:rsidR="00511BB1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РК от 8 ноября 2012 года № 500</w:t>
      </w:r>
      <w:r w:rsidR="00695D56">
        <w:rPr>
          <w:rFonts w:ascii="Times New Roman" w:hAnsi="Times New Roman"/>
          <w:color w:val="000000" w:themeColor="text1"/>
          <w:sz w:val="28"/>
          <w:szCs w:val="28"/>
          <w:lang w:val="ru-RU"/>
        </w:rPr>
        <w:t>. Учитель НШ с</w:t>
      </w:r>
      <w:proofErr w:type="gramStart"/>
      <w:r w:rsidR="00695D56">
        <w:rPr>
          <w:rFonts w:ascii="Times New Roman" w:hAnsi="Times New Roman"/>
          <w:color w:val="000000" w:themeColor="text1"/>
          <w:sz w:val="28"/>
          <w:szCs w:val="28"/>
          <w:lang w:val="ru-RU"/>
        </w:rPr>
        <w:t>.Б</w:t>
      </w:r>
      <w:proofErr w:type="gramEnd"/>
      <w:r w:rsidR="00695D56">
        <w:rPr>
          <w:rFonts w:ascii="Times New Roman" w:hAnsi="Times New Roman"/>
          <w:color w:val="000000" w:themeColor="text1"/>
          <w:sz w:val="28"/>
          <w:szCs w:val="28"/>
          <w:lang w:val="ru-RU"/>
        </w:rPr>
        <w:t>улак Татенова Д.М. поддер</w:t>
      </w:r>
      <w:r w:rsidR="00511BB1">
        <w:rPr>
          <w:rFonts w:ascii="Times New Roman" w:hAnsi="Times New Roman"/>
          <w:color w:val="000000" w:themeColor="text1"/>
          <w:sz w:val="28"/>
          <w:szCs w:val="28"/>
          <w:lang w:val="ru-RU"/>
        </w:rPr>
        <w:t>жала предложение Бркеновой Г.К</w:t>
      </w:r>
      <w:r w:rsidR="00695D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., сказав, что обучение в начальных классах НШ с.Булак  будет вестись согласно  типового учебного плана обновленного содержания образования,  утвержденного </w:t>
      </w:r>
      <w:r w:rsidR="00695D56" w:rsidRPr="002F157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95D56" w:rsidRPr="002F1578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приказом МОН РК от 8 ноября 2012 года № 500</w:t>
      </w:r>
      <w:r w:rsidR="00695D56">
        <w:rPr>
          <w:rFonts w:ascii="Times New Roman" w:hAnsi="Times New Roman"/>
          <w:sz w:val="28"/>
          <w:szCs w:val="28"/>
        </w:rPr>
        <w:t>.</w:t>
      </w:r>
      <w:r w:rsidR="00511BB1">
        <w:rPr>
          <w:rFonts w:ascii="Times New Roman" w:hAnsi="Times New Roman"/>
          <w:sz w:val="28"/>
          <w:szCs w:val="28"/>
        </w:rPr>
        <w:t xml:space="preserve"> </w:t>
      </w:r>
      <w:r w:rsidR="00695D56">
        <w:rPr>
          <w:rFonts w:ascii="Times New Roman" w:hAnsi="Times New Roman"/>
          <w:sz w:val="28"/>
          <w:szCs w:val="28"/>
        </w:rPr>
        <w:t xml:space="preserve"> Педагогический коллектив поддержал предложение коллег. </w:t>
      </w:r>
    </w:p>
    <w:p w:rsidR="00695D56" w:rsidRDefault="00695D56" w:rsidP="0057271A">
      <w:pPr>
        <w:pStyle w:val="a3"/>
        <w:shd w:val="clear" w:color="auto" w:fill="FFFFFF"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Реш</w:t>
      </w:r>
      <w:r w:rsidRPr="004C6047">
        <w:rPr>
          <w:rFonts w:ascii="Times New Roman" w:hAnsi="Times New Roman"/>
          <w:b/>
          <w:i/>
          <w:sz w:val="28"/>
          <w:szCs w:val="28"/>
        </w:rPr>
        <w:t>ение:</w:t>
      </w:r>
      <w:r w:rsidR="00511BB1">
        <w:rPr>
          <w:rFonts w:ascii="Times New Roman" w:hAnsi="Times New Roman"/>
          <w:sz w:val="28"/>
          <w:szCs w:val="28"/>
        </w:rPr>
        <w:t xml:space="preserve"> В 2022</w:t>
      </w:r>
      <w:r w:rsidRPr="004C6047">
        <w:rPr>
          <w:rFonts w:ascii="Times New Roman" w:hAnsi="Times New Roman"/>
          <w:sz w:val="28"/>
          <w:szCs w:val="28"/>
        </w:rPr>
        <w:t>-202</w:t>
      </w:r>
      <w:r w:rsidR="00511BB1">
        <w:rPr>
          <w:rFonts w:ascii="Times New Roman" w:hAnsi="Times New Roman"/>
          <w:sz w:val="28"/>
          <w:szCs w:val="28"/>
        </w:rPr>
        <w:t>3</w:t>
      </w:r>
      <w:r w:rsidRPr="004C6047">
        <w:rPr>
          <w:rFonts w:ascii="Times New Roman" w:hAnsi="Times New Roman"/>
          <w:sz w:val="28"/>
          <w:szCs w:val="28"/>
        </w:rPr>
        <w:t xml:space="preserve"> учебном году вести работу</w:t>
      </w:r>
      <w:r w:rsidR="00511BB1">
        <w:rPr>
          <w:rFonts w:ascii="Times New Roman" w:hAnsi="Times New Roman"/>
          <w:sz w:val="28"/>
          <w:szCs w:val="28"/>
        </w:rPr>
        <w:t xml:space="preserve"> в 1-11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Pr="004C6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ОШ с.Симферопольское </w:t>
      </w:r>
      <w:r w:rsidRPr="004C6047">
        <w:rPr>
          <w:rFonts w:ascii="Times New Roman" w:hAnsi="Times New Roman"/>
          <w:sz w:val="28"/>
          <w:szCs w:val="28"/>
        </w:rPr>
        <w:t>согласно типового учебного плана обновленного содержания начального (приложения 1-2), основного (приложения 6-7) и общего сре</w:t>
      </w:r>
      <w:r>
        <w:rPr>
          <w:rFonts w:ascii="Times New Roman" w:hAnsi="Times New Roman"/>
          <w:sz w:val="28"/>
          <w:szCs w:val="28"/>
        </w:rPr>
        <w:t>днего</w:t>
      </w:r>
      <w:r w:rsidR="00511BB1">
        <w:rPr>
          <w:rFonts w:ascii="Times New Roman" w:hAnsi="Times New Roman"/>
          <w:sz w:val="28"/>
          <w:szCs w:val="28"/>
        </w:rPr>
        <w:t xml:space="preserve"> образования (приложение 85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C6047">
        <w:rPr>
          <w:rFonts w:ascii="Times New Roman" w:hAnsi="Times New Roman"/>
          <w:sz w:val="28"/>
          <w:szCs w:val="28"/>
        </w:rPr>
        <w:t xml:space="preserve">утвержденного приказом Министра образования и науки </w:t>
      </w:r>
      <w:r w:rsidR="00511BB1">
        <w:rPr>
          <w:rFonts w:ascii="Times New Roman" w:hAnsi="Times New Roman"/>
          <w:sz w:val="28"/>
          <w:szCs w:val="28"/>
        </w:rPr>
        <w:t>РК от  8 ноября 2012 года № 500</w:t>
      </w:r>
      <w:r w:rsidRPr="004C6047">
        <w:rPr>
          <w:rFonts w:ascii="Times New Roman" w:hAnsi="Times New Roman"/>
          <w:sz w:val="28"/>
          <w:szCs w:val="28"/>
        </w:rPr>
        <w:t xml:space="preserve">. </w:t>
      </w:r>
    </w:p>
    <w:p w:rsidR="00695D56" w:rsidRPr="004C6047" w:rsidRDefault="00695D56" w:rsidP="0057271A">
      <w:pPr>
        <w:pStyle w:val="a3"/>
        <w:shd w:val="clear" w:color="auto" w:fill="FFFFFF"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1-4 классах НШ с.Булак вести </w:t>
      </w:r>
      <w:r w:rsidRPr="004C6047">
        <w:rPr>
          <w:rFonts w:ascii="Times New Roman" w:hAnsi="Times New Roman"/>
          <w:sz w:val="28"/>
          <w:szCs w:val="28"/>
        </w:rPr>
        <w:t>согласно типового учебного плана обновленного содержания нача</w:t>
      </w:r>
      <w:r>
        <w:rPr>
          <w:rFonts w:ascii="Times New Roman" w:hAnsi="Times New Roman"/>
          <w:sz w:val="28"/>
          <w:szCs w:val="28"/>
        </w:rPr>
        <w:t xml:space="preserve">льного (приложения 1-2), </w:t>
      </w:r>
      <w:r w:rsidRPr="004C6047">
        <w:rPr>
          <w:rFonts w:ascii="Times New Roman" w:hAnsi="Times New Roman"/>
          <w:sz w:val="28"/>
          <w:szCs w:val="28"/>
        </w:rPr>
        <w:t>утвержденного приказом Министра образования и науки РК от  8 ноября 2012 года № 500</w:t>
      </w:r>
      <w:r w:rsidR="00511BB1">
        <w:rPr>
          <w:rFonts w:ascii="Times New Roman" w:hAnsi="Times New Roman"/>
          <w:sz w:val="28"/>
          <w:szCs w:val="28"/>
        </w:rPr>
        <w:t>.</w:t>
      </w:r>
    </w:p>
    <w:p w:rsidR="009619F4" w:rsidRPr="009619F4" w:rsidRDefault="009619F4" w:rsidP="0057271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D723B" w:rsidRDefault="00511BB1" w:rsidP="0065366A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По пя</w:t>
      </w:r>
      <w:r w:rsidR="002D234F">
        <w:rPr>
          <w:rFonts w:ascii="Times New Roman" w:hAnsi="Times New Roman"/>
          <w:sz w:val="28"/>
          <w:szCs w:val="28"/>
          <w:lang w:val="kk-KZ"/>
        </w:rPr>
        <w:t>т</w:t>
      </w:r>
      <w:r w:rsidR="00EA67C1">
        <w:rPr>
          <w:rFonts w:ascii="Times New Roman" w:hAnsi="Times New Roman"/>
          <w:sz w:val="28"/>
          <w:szCs w:val="28"/>
          <w:lang w:val="kk-KZ"/>
        </w:rPr>
        <w:t xml:space="preserve">ому вопросу выступил директор школы Искаков Б.М., который </w:t>
      </w:r>
      <w:r w:rsidR="00695D56">
        <w:rPr>
          <w:rFonts w:ascii="Times New Roman" w:hAnsi="Times New Roman"/>
          <w:sz w:val="28"/>
          <w:szCs w:val="28"/>
          <w:lang w:val="kk-KZ"/>
        </w:rPr>
        <w:t>сказал, что в новом учебном году на работу принят</w:t>
      </w:r>
      <w:r w:rsidR="0057271A">
        <w:rPr>
          <w:rFonts w:ascii="Times New Roman" w:hAnsi="Times New Roman"/>
          <w:sz w:val="28"/>
          <w:szCs w:val="28"/>
          <w:lang w:val="kk-KZ"/>
        </w:rPr>
        <w:t>а воспитатель предшколы Мукуш Т.С. Образование среднее специальное, стаж педагогической работы – 0.</w:t>
      </w:r>
      <w:r w:rsidR="0065366A">
        <w:rPr>
          <w:rFonts w:ascii="Times New Roman" w:hAnsi="Times New Roman"/>
          <w:sz w:val="28"/>
          <w:szCs w:val="28"/>
          <w:lang w:val="kk-KZ"/>
        </w:rPr>
        <w:t xml:space="preserve"> В связи с тем, что</w:t>
      </w:r>
      <w:r w:rsidR="00695D56">
        <w:rPr>
          <w:rFonts w:ascii="Times New Roman" w:hAnsi="Times New Roman"/>
          <w:sz w:val="28"/>
          <w:szCs w:val="28"/>
          <w:lang w:val="kk-KZ"/>
        </w:rPr>
        <w:t xml:space="preserve"> в школе имеются мастерская для мальчиков и кабинет</w:t>
      </w:r>
      <w:r w:rsidR="0065366A">
        <w:rPr>
          <w:rFonts w:ascii="Times New Roman" w:hAnsi="Times New Roman"/>
          <w:sz w:val="28"/>
          <w:szCs w:val="28"/>
          <w:lang w:val="kk-KZ"/>
        </w:rPr>
        <w:t xml:space="preserve"> технологии для девочек, было</w:t>
      </w:r>
      <w:r w:rsidR="00695D56">
        <w:rPr>
          <w:rFonts w:ascii="Times New Roman" w:hAnsi="Times New Roman"/>
          <w:sz w:val="28"/>
          <w:szCs w:val="28"/>
          <w:lang w:val="kk-KZ"/>
        </w:rPr>
        <w:t xml:space="preserve"> предложено вести обучение технологии по группам по гендерному</w:t>
      </w:r>
      <w:r w:rsidR="009C3042">
        <w:rPr>
          <w:rFonts w:ascii="Times New Roman" w:hAnsi="Times New Roman"/>
          <w:sz w:val="28"/>
          <w:szCs w:val="28"/>
          <w:lang w:val="kk-KZ"/>
        </w:rPr>
        <w:t xml:space="preserve"> признаку. </w:t>
      </w:r>
      <w:r w:rsidR="00695D56">
        <w:rPr>
          <w:rFonts w:ascii="Times New Roman" w:hAnsi="Times New Roman"/>
          <w:sz w:val="28"/>
          <w:szCs w:val="28"/>
          <w:lang w:val="kk-KZ"/>
        </w:rPr>
        <w:t xml:space="preserve"> Также было предложено выделить часы из вариатива для следующих факультативов, секций и кружков: </w:t>
      </w:r>
    </w:p>
    <w:tbl>
      <w:tblPr>
        <w:tblStyle w:val="a5"/>
        <w:tblW w:w="10238" w:type="dxa"/>
        <w:tblInd w:w="250" w:type="dxa"/>
        <w:tblLayout w:type="fixed"/>
        <w:tblLook w:val="04A0"/>
      </w:tblPr>
      <w:tblGrid>
        <w:gridCol w:w="675"/>
        <w:gridCol w:w="995"/>
        <w:gridCol w:w="4818"/>
        <w:gridCol w:w="883"/>
        <w:gridCol w:w="2867"/>
      </w:tblGrid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к-во часов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</w:p>
        </w:tc>
      </w:tr>
      <w:tr w:rsidR="0065366A" w:rsidRPr="00C65C32" w:rsidTr="0065366A">
        <w:tc>
          <w:tcPr>
            <w:tcW w:w="10238" w:type="dxa"/>
            <w:gridSpan w:val="5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1-4 сыныптар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әлемінде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Жаксыбаева Г.Б.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математика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Кожухова К.М.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4818" w:type="dxa"/>
          </w:tcPr>
          <w:p w:rsidR="0065366A" w:rsidRDefault="0065366A" w:rsidP="007C0EEC">
            <w:r w:rsidRPr="00072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математика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Айтенова Б.Б.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818" w:type="dxa"/>
          </w:tcPr>
          <w:p w:rsidR="0065366A" w:rsidRDefault="0065366A" w:rsidP="007C0EEC">
            <w:r w:rsidRPr="000720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математика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Батал Д.А.</w:t>
            </w:r>
          </w:p>
        </w:tc>
      </w:tr>
      <w:tr w:rsidR="0065366A" w:rsidRPr="00C65C32" w:rsidTr="0065366A">
        <w:tc>
          <w:tcPr>
            <w:tcW w:w="10238" w:type="dxa"/>
            <w:gridSpan w:val="5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5-9 сыныптар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компетенции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Подвительская Н.В.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компетенции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Подвительская Н.В.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компетенции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Подвительская Н.В.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4818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Бөкеш А.Ш.  </w:t>
            </w:r>
          </w:p>
        </w:tc>
      </w:tr>
      <w:tr w:rsidR="0065366A" w:rsidRPr="00C65C32" w:rsidTr="0065366A">
        <w:tc>
          <w:tcPr>
            <w:tcW w:w="10238" w:type="dxa"/>
            <w:gridSpan w:val="5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10-11 сыныптар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  <w:vAlign w:val="center"/>
          </w:tcPr>
          <w:p w:rsidR="0065366A" w:rsidRPr="00C65C32" w:rsidRDefault="0065366A" w:rsidP="007C0EEC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К.К.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  <w:vAlign w:val="center"/>
          </w:tcPr>
          <w:p w:rsidR="0065366A" w:rsidRPr="00C65C32" w:rsidRDefault="0065366A" w:rsidP="007C0EEC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 география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Султамуратова Л.А.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  <w:vAlign w:val="center"/>
          </w:tcPr>
          <w:p w:rsidR="0065366A" w:rsidRPr="00C65C32" w:rsidRDefault="0065366A" w:rsidP="007C0EEC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есептерін шығару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 Б.Х.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</w:tcPr>
          <w:p w:rsidR="0065366A" w:rsidRDefault="0065366A" w:rsidP="007C0EE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Ағылшын тіліндегі бейорганикалық химия терминологиясы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Бркенов Е.Е.</w:t>
            </w:r>
          </w:p>
        </w:tc>
      </w:tr>
      <w:tr w:rsidR="0065366A" w:rsidRPr="00C65C32" w:rsidTr="0065366A">
        <w:tc>
          <w:tcPr>
            <w:tcW w:w="67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95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818" w:type="dxa"/>
          </w:tcPr>
          <w:p w:rsidR="0065366A" w:rsidRDefault="0065366A" w:rsidP="007C0EE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Биология пәніне ағылшын тілін кіріктіре оқыту</w:t>
            </w:r>
          </w:p>
        </w:tc>
        <w:tc>
          <w:tcPr>
            <w:tcW w:w="883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7" w:type="dxa"/>
          </w:tcPr>
          <w:p w:rsidR="0065366A" w:rsidRPr="00C65C32" w:rsidRDefault="0065366A" w:rsidP="007C0E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Бркенов Е.Е.</w:t>
            </w:r>
          </w:p>
        </w:tc>
      </w:tr>
    </w:tbl>
    <w:p w:rsidR="00695D56" w:rsidRDefault="0065366A" w:rsidP="0057271A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Затем выступил Нурмашов А.А</w:t>
      </w:r>
      <w:r w:rsidR="00695D56">
        <w:rPr>
          <w:rFonts w:ascii="Times New Roman" w:hAnsi="Times New Roman"/>
          <w:sz w:val="28"/>
          <w:szCs w:val="28"/>
          <w:lang w:val="kk-KZ"/>
        </w:rPr>
        <w:t>. Он</w:t>
      </w:r>
      <w:r>
        <w:rPr>
          <w:rFonts w:ascii="Times New Roman" w:hAnsi="Times New Roman"/>
          <w:sz w:val="28"/>
          <w:szCs w:val="28"/>
          <w:lang w:val="kk-KZ"/>
        </w:rPr>
        <w:t xml:space="preserve"> предложил</w:t>
      </w:r>
      <w:r w:rsidR="00695D56">
        <w:rPr>
          <w:rFonts w:ascii="Times New Roman" w:hAnsi="Times New Roman"/>
          <w:sz w:val="28"/>
          <w:szCs w:val="28"/>
          <w:lang w:val="kk-KZ"/>
        </w:rPr>
        <w:t xml:space="preserve"> назначить классными руководителями </w:t>
      </w:r>
      <w:r w:rsidR="00E864D4">
        <w:rPr>
          <w:rFonts w:ascii="Times New Roman" w:hAnsi="Times New Roman"/>
          <w:sz w:val="28"/>
          <w:szCs w:val="28"/>
          <w:lang w:val="kk-KZ"/>
        </w:rPr>
        <w:t xml:space="preserve"> 1А класса </w:t>
      </w:r>
      <w:r>
        <w:rPr>
          <w:rFonts w:ascii="Times New Roman" w:hAnsi="Times New Roman"/>
          <w:sz w:val="28"/>
          <w:szCs w:val="28"/>
          <w:lang w:val="kk-KZ"/>
        </w:rPr>
        <w:t xml:space="preserve">Жаксыбаеву Г.Б., 1Б класса – Кулатаеву Г.А., 2А класса – Кожухову К.М., 3А класса </w:t>
      </w:r>
      <w:r w:rsidR="00695D56">
        <w:rPr>
          <w:rFonts w:ascii="Times New Roman" w:hAnsi="Times New Roman"/>
          <w:sz w:val="28"/>
          <w:szCs w:val="28"/>
          <w:lang w:val="kk-KZ"/>
        </w:rPr>
        <w:t>Айтенову</w:t>
      </w:r>
      <w:r>
        <w:rPr>
          <w:rFonts w:ascii="Times New Roman" w:hAnsi="Times New Roman"/>
          <w:sz w:val="28"/>
          <w:szCs w:val="28"/>
          <w:lang w:val="kk-KZ"/>
        </w:rPr>
        <w:t xml:space="preserve"> Б.Б.</w:t>
      </w:r>
      <w:r w:rsidR="00695D56">
        <w:rPr>
          <w:rFonts w:ascii="Times New Roman" w:hAnsi="Times New Roman"/>
          <w:sz w:val="28"/>
          <w:szCs w:val="28"/>
          <w:lang w:val="kk-KZ"/>
        </w:rPr>
        <w:t>,</w:t>
      </w:r>
      <w:r w:rsidR="00E864D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4А класса – Батал Д.А., 4Б класса – </w:t>
      </w:r>
      <w:r w:rsidR="00E864D4">
        <w:rPr>
          <w:rFonts w:ascii="Times New Roman" w:hAnsi="Times New Roman"/>
          <w:sz w:val="28"/>
          <w:szCs w:val="28"/>
          <w:lang w:val="kk-KZ"/>
        </w:rPr>
        <w:t>Айметову</w:t>
      </w:r>
      <w:r>
        <w:rPr>
          <w:rFonts w:ascii="Times New Roman" w:hAnsi="Times New Roman"/>
          <w:sz w:val="28"/>
          <w:szCs w:val="28"/>
          <w:lang w:val="kk-KZ"/>
        </w:rPr>
        <w:t xml:space="preserve"> Л.В., 5А класса – Бркенову Г.К., 5Б класса – Гордееву С.А, 6А класса - 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Сабитову Н.Е., 6Б класса – </w:t>
      </w:r>
      <w:r w:rsidR="00E864D4">
        <w:rPr>
          <w:rFonts w:ascii="Times New Roman" w:hAnsi="Times New Roman"/>
          <w:sz w:val="28"/>
          <w:szCs w:val="28"/>
          <w:lang w:val="kk-KZ"/>
        </w:rPr>
        <w:t>Оразалина</w:t>
      </w:r>
      <w:r>
        <w:rPr>
          <w:rFonts w:ascii="Times New Roman" w:hAnsi="Times New Roman"/>
          <w:sz w:val="28"/>
          <w:szCs w:val="28"/>
          <w:lang w:val="kk-KZ"/>
        </w:rPr>
        <w:t xml:space="preserve"> С.Б., 7</w:t>
      </w:r>
      <w:r w:rsidR="00E864D4">
        <w:rPr>
          <w:rFonts w:ascii="Times New Roman" w:hAnsi="Times New Roman"/>
          <w:sz w:val="28"/>
          <w:szCs w:val="28"/>
          <w:lang w:val="kk-KZ"/>
        </w:rPr>
        <w:t xml:space="preserve">А класса – </w:t>
      </w:r>
      <w:r>
        <w:rPr>
          <w:rFonts w:ascii="Times New Roman" w:hAnsi="Times New Roman"/>
          <w:sz w:val="28"/>
          <w:szCs w:val="28"/>
          <w:lang w:val="kk-KZ"/>
        </w:rPr>
        <w:t xml:space="preserve">Султамуратову Л.А., 8А класса – </w:t>
      </w:r>
      <w:r w:rsidR="00E864D4">
        <w:rPr>
          <w:rFonts w:ascii="Times New Roman" w:hAnsi="Times New Roman"/>
          <w:sz w:val="28"/>
          <w:szCs w:val="28"/>
          <w:lang w:val="kk-KZ"/>
        </w:rPr>
        <w:t>Хасенову</w:t>
      </w:r>
      <w:r>
        <w:rPr>
          <w:rFonts w:ascii="Times New Roman" w:hAnsi="Times New Roman"/>
          <w:sz w:val="28"/>
          <w:szCs w:val="28"/>
          <w:lang w:val="kk-KZ"/>
        </w:rPr>
        <w:t xml:space="preserve"> Б.Д.</w:t>
      </w:r>
      <w:r w:rsidR="00E864D4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8Б класса – </w:t>
      </w:r>
      <w:r w:rsidR="00E864D4">
        <w:rPr>
          <w:rFonts w:ascii="Times New Roman" w:hAnsi="Times New Roman"/>
          <w:sz w:val="28"/>
          <w:szCs w:val="28"/>
          <w:lang w:val="kk-KZ"/>
        </w:rPr>
        <w:t>Хамитову</w:t>
      </w:r>
      <w:r>
        <w:rPr>
          <w:rFonts w:ascii="Times New Roman" w:hAnsi="Times New Roman"/>
          <w:sz w:val="28"/>
          <w:szCs w:val="28"/>
          <w:lang w:val="kk-KZ"/>
        </w:rPr>
        <w:t xml:space="preserve"> А.Ж.</w:t>
      </w:r>
      <w:r w:rsidR="00E864D4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="00695D56">
        <w:rPr>
          <w:rFonts w:ascii="Times New Roman" w:hAnsi="Times New Roman"/>
          <w:sz w:val="28"/>
          <w:szCs w:val="28"/>
          <w:lang w:val="kk-KZ"/>
        </w:rPr>
        <w:t>А класса –</w:t>
      </w:r>
      <w:r w:rsidR="00E864D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="00E864D4">
        <w:rPr>
          <w:rFonts w:ascii="Times New Roman" w:hAnsi="Times New Roman"/>
          <w:sz w:val="28"/>
          <w:szCs w:val="28"/>
          <w:lang w:val="kk-KZ"/>
        </w:rPr>
        <w:t>марову</w:t>
      </w:r>
      <w:r>
        <w:rPr>
          <w:rFonts w:ascii="Times New Roman" w:hAnsi="Times New Roman"/>
          <w:sz w:val="28"/>
          <w:szCs w:val="28"/>
          <w:lang w:val="kk-KZ"/>
        </w:rPr>
        <w:t xml:space="preserve"> Д.Г.</w:t>
      </w:r>
      <w:r w:rsidR="00E864D4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11А класса – </w:t>
      </w:r>
      <w:r w:rsidR="00E864D4">
        <w:rPr>
          <w:rFonts w:ascii="Times New Roman" w:hAnsi="Times New Roman"/>
          <w:sz w:val="28"/>
          <w:szCs w:val="28"/>
          <w:lang w:val="kk-KZ"/>
        </w:rPr>
        <w:t>Серикову</w:t>
      </w:r>
      <w:r>
        <w:rPr>
          <w:rFonts w:ascii="Times New Roman" w:hAnsi="Times New Roman"/>
          <w:sz w:val="28"/>
          <w:szCs w:val="28"/>
          <w:lang w:val="kk-KZ"/>
        </w:rPr>
        <w:t xml:space="preserve"> З.О.</w:t>
      </w:r>
      <w:r w:rsidR="00E864D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95D56" w:rsidRDefault="00695D56" w:rsidP="0057271A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Решение</w:t>
      </w:r>
      <w:r w:rsidRPr="009619F4">
        <w:rPr>
          <w:rFonts w:ascii="Times New Roman" w:hAnsi="Times New Roman"/>
          <w:b/>
          <w:i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Выделить часы из вариативного  компонента для факультативов, секций и кружков согласно списка. Осуществлять деление классов для изучения технологии по гендерному признаку.  Назначить классных руководителей согласно списка.</w:t>
      </w:r>
    </w:p>
    <w:p w:rsidR="00485D83" w:rsidRPr="009619F4" w:rsidRDefault="0065366A" w:rsidP="0042208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65366A" w:rsidRDefault="0065366A" w:rsidP="0065366A">
      <w:pPr>
        <w:shd w:val="clear" w:color="auto" w:fill="FFFFFF"/>
        <w:tabs>
          <w:tab w:val="left" w:pos="40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17372" w:rsidRPr="00EA67C1" w:rsidRDefault="009619F4" w:rsidP="0065366A">
      <w:pPr>
        <w:shd w:val="clear" w:color="auto" w:fill="FFFFFF"/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Секретарь:                        Серикова З.О.</w:t>
      </w:r>
    </w:p>
    <w:sectPr w:rsidR="00017372" w:rsidRPr="00EA67C1" w:rsidSect="005D37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684"/>
    <w:multiLevelType w:val="hybridMultilevel"/>
    <w:tmpl w:val="93F255B4"/>
    <w:lvl w:ilvl="0" w:tplc="A3CC75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7ED"/>
    <w:rsid w:val="00017372"/>
    <w:rsid w:val="00036453"/>
    <w:rsid w:val="00077149"/>
    <w:rsid w:val="000824BA"/>
    <w:rsid w:val="00086C53"/>
    <w:rsid w:val="000959CF"/>
    <w:rsid w:val="000D723B"/>
    <w:rsid w:val="00115E45"/>
    <w:rsid w:val="0012733E"/>
    <w:rsid w:val="00191C82"/>
    <w:rsid w:val="00227902"/>
    <w:rsid w:val="00240DE0"/>
    <w:rsid w:val="002D234F"/>
    <w:rsid w:val="002D5FA9"/>
    <w:rsid w:val="002E35A4"/>
    <w:rsid w:val="00314A58"/>
    <w:rsid w:val="003348BF"/>
    <w:rsid w:val="00345BC2"/>
    <w:rsid w:val="00375EAD"/>
    <w:rsid w:val="00376E75"/>
    <w:rsid w:val="003870D4"/>
    <w:rsid w:val="00387214"/>
    <w:rsid w:val="00387C7D"/>
    <w:rsid w:val="003C1028"/>
    <w:rsid w:val="003C6863"/>
    <w:rsid w:val="003D12E8"/>
    <w:rsid w:val="003F70D0"/>
    <w:rsid w:val="003F7E15"/>
    <w:rsid w:val="00422087"/>
    <w:rsid w:val="00443F00"/>
    <w:rsid w:val="00445145"/>
    <w:rsid w:val="00463245"/>
    <w:rsid w:val="00463710"/>
    <w:rsid w:val="00485D83"/>
    <w:rsid w:val="004A7F68"/>
    <w:rsid w:val="00511BB1"/>
    <w:rsid w:val="00526114"/>
    <w:rsid w:val="005307A3"/>
    <w:rsid w:val="00545BFB"/>
    <w:rsid w:val="0057271A"/>
    <w:rsid w:val="00581F2A"/>
    <w:rsid w:val="005A7611"/>
    <w:rsid w:val="005D37ED"/>
    <w:rsid w:val="00601612"/>
    <w:rsid w:val="006024E0"/>
    <w:rsid w:val="00644675"/>
    <w:rsid w:val="0065366A"/>
    <w:rsid w:val="006727F3"/>
    <w:rsid w:val="00683180"/>
    <w:rsid w:val="0069223D"/>
    <w:rsid w:val="0069565F"/>
    <w:rsid w:val="00695D56"/>
    <w:rsid w:val="006A34B4"/>
    <w:rsid w:val="006D5173"/>
    <w:rsid w:val="006E72E8"/>
    <w:rsid w:val="006F08DA"/>
    <w:rsid w:val="0071762E"/>
    <w:rsid w:val="00726DAB"/>
    <w:rsid w:val="00731B21"/>
    <w:rsid w:val="00787A02"/>
    <w:rsid w:val="007F7D11"/>
    <w:rsid w:val="008108CA"/>
    <w:rsid w:val="00832EA9"/>
    <w:rsid w:val="00845D58"/>
    <w:rsid w:val="00847394"/>
    <w:rsid w:val="008664B5"/>
    <w:rsid w:val="008D4208"/>
    <w:rsid w:val="008D5D1E"/>
    <w:rsid w:val="008E5F8C"/>
    <w:rsid w:val="008F2E92"/>
    <w:rsid w:val="00952B2E"/>
    <w:rsid w:val="009619F4"/>
    <w:rsid w:val="009674F8"/>
    <w:rsid w:val="00970CA2"/>
    <w:rsid w:val="009A3937"/>
    <w:rsid w:val="009C3042"/>
    <w:rsid w:val="009F645A"/>
    <w:rsid w:val="00A42720"/>
    <w:rsid w:val="00A62062"/>
    <w:rsid w:val="00AB56C7"/>
    <w:rsid w:val="00AC252D"/>
    <w:rsid w:val="00AD4DDD"/>
    <w:rsid w:val="00AE32F3"/>
    <w:rsid w:val="00AF5EBC"/>
    <w:rsid w:val="00B15F6D"/>
    <w:rsid w:val="00B41E77"/>
    <w:rsid w:val="00B72F31"/>
    <w:rsid w:val="00B95EC0"/>
    <w:rsid w:val="00BD5D4C"/>
    <w:rsid w:val="00BE14FB"/>
    <w:rsid w:val="00C2001D"/>
    <w:rsid w:val="00C6624C"/>
    <w:rsid w:val="00C83D54"/>
    <w:rsid w:val="00C94724"/>
    <w:rsid w:val="00CF168B"/>
    <w:rsid w:val="00D003F3"/>
    <w:rsid w:val="00D025DE"/>
    <w:rsid w:val="00D154A4"/>
    <w:rsid w:val="00D31423"/>
    <w:rsid w:val="00D60149"/>
    <w:rsid w:val="00DA54B8"/>
    <w:rsid w:val="00DC49F6"/>
    <w:rsid w:val="00DD0A30"/>
    <w:rsid w:val="00DF0142"/>
    <w:rsid w:val="00DF6619"/>
    <w:rsid w:val="00E51DC8"/>
    <w:rsid w:val="00E540D0"/>
    <w:rsid w:val="00E864D4"/>
    <w:rsid w:val="00EA67C1"/>
    <w:rsid w:val="00EE59B7"/>
    <w:rsid w:val="00F25204"/>
    <w:rsid w:val="00F369DD"/>
    <w:rsid w:val="00F628B2"/>
    <w:rsid w:val="00FC0DA9"/>
    <w:rsid w:val="00FD1E86"/>
    <w:rsid w:val="00FF1DA5"/>
    <w:rsid w:val="00FF6517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5D37E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sz w:val="20"/>
      <w:szCs w:val="20"/>
      <w:lang w:val="kk-KZ" w:eastAsia="ru-RU"/>
    </w:rPr>
  </w:style>
  <w:style w:type="character" w:styleId="a4">
    <w:name w:val="Strong"/>
    <w:uiPriority w:val="22"/>
    <w:qFormat/>
    <w:rsid w:val="00387214"/>
    <w:rPr>
      <w:b/>
      <w:bCs/>
    </w:rPr>
  </w:style>
  <w:style w:type="table" w:styleId="a5">
    <w:name w:val="Table Grid"/>
    <w:basedOn w:val="a1"/>
    <w:uiPriority w:val="59"/>
    <w:rsid w:val="00D1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271A"/>
    <w:pPr>
      <w:widowControl w:val="0"/>
      <w:autoSpaceDE w:val="0"/>
      <w:autoSpaceDN w:val="0"/>
      <w:spacing w:before="7" w:after="0" w:line="240" w:lineRule="auto"/>
      <w:ind w:left="33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30</cp:revision>
  <cp:lastPrinted>2023-03-29T05:45:00Z</cp:lastPrinted>
  <dcterms:created xsi:type="dcterms:W3CDTF">2019-10-15T07:34:00Z</dcterms:created>
  <dcterms:modified xsi:type="dcterms:W3CDTF">2023-06-21T06:25:00Z</dcterms:modified>
</cp:coreProperties>
</file>